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C9" w:rsidRDefault="00D60DC9" w:rsidP="00D60DC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Муниципальное автономное общеобразовательное учреждение</w:t>
      </w:r>
    </w:p>
    <w:p w:rsidR="00D60DC9" w:rsidRDefault="00D60DC9" w:rsidP="00D60DC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«Средняя общеобразовательная школа №5»</w:t>
      </w:r>
    </w:p>
    <w:p w:rsidR="00D60DC9" w:rsidRDefault="00D60DC9" w:rsidP="00D60DC9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(МАОУ «Средняя школа №5»)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60DC9" w:rsidTr="00253DB8">
        <w:tc>
          <w:tcPr>
            <w:tcW w:w="9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DC9" w:rsidRDefault="00D60DC9" w:rsidP="00253DB8">
            <w:pPr>
              <w:tabs>
                <w:tab w:val="left" w:pos="57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60DC9" w:rsidRDefault="00D60DC9" w:rsidP="00253DB8">
            <w:pPr>
              <w:tabs>
                <w:tab w:val="left" w:pos="57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ПРИКАЗ</w:t>
            </w:r>
          </w:p>
        </w:tc>
      </w:tr>
    </w:tbl>
    <w:p w:rsidR="00D60DC9" w:rsidRDefault="00D60DC9" w:rsidP="00D60DC9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Look w:val="01E0"/>
      </w:tblPr>
      <w:tblGrid>
        <w:gridCol w:w="4796"/>
        <w:gridCol w:w="4775"/>
      </w:tblGrid>
      <w:tr w:rsidR="00D60DC9" w:rsidTr="00253DB8">
        <w:tc>
          <w:tcPr>
            <w:tcW w:w="4927" w:type="dxa"/>
            <w:hideMark/>
          </w:tcPr>
          <w:p w:rsidR="00D60DC9" w:rsidRDefault="00C06A83" w:rsidP="00F0416D">
            <w:pPr>
              <w:tabs>
                <w:tab w:val="left" w:pos="5700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2</w:t>
            </w:r>
            <w:r w:rsidR="00F0416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3</w:t>
            </w:r>
            <w:r w:rsidR="00D60DC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.</w:t>
            </w:r>
            <w:r w:rsidR="00F0416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11</w:t>
            </w:r>
            <w:r w:rsidR="00D60DC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.201</w:t>
            </w:r>
            <w:r w:rsidR="00730A15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9</w:t>
            </w:r>
            <w:r w:rsidR="00D60DC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г.</w:t>
            </w:r>
          </w:p>
        </w:tc>
        <w:tc>
          <w:tcPr>
            <w:tcW w:w="4927" w:type="dxa"/>
            <w:hideMark/>
          </w:tcPr>
          <w:p w:rsidR="00D60DC9" w:rsidRDefault="00D60DC9" w:rsidP="00F0416D">
            <w:pPr>
              <w:tabs>
                <w:tab w:val="left" w:pos="5700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   № </w:t>
            </w:r>
            <w:r w:rsidR="00F0416D">
              <w:rPr>
                <w:rFonts w:ascii="Times New Roman" w:eastAsia="Times New Roman" w:hAnsi="Times New Roman" w:cs="Times New Roman"/>
                <w:sz w:val="26"/>
                <w:szCs w:val="26"/>
              </w:rPr>
              <w:t>1275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D60DC9" w:rsidRDefault="00D60DC9" w:rsidP="00D60DC9">
      <w:pPr>
        <w:tabs>
          <w:tab w:val="left" w:pos="2700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Когалым</w:t>
      </w:r>
      <w:proofErr w:type="spellEnd"/>
    </w:p>
    <w:p w:rsidR="00F0416D" w:rsidRDefault="00273232" w:rsidP="00F04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0546">
        <w:rPr>
          <w:rFonts w:ascii="Times New Roman" w:hAnsi="Times New Roman" w:cs="Times New Roman"/>
          <w:sz w:val="26"/>
          <w:szCs w:val="26"/>
        </w:rPr>
        <w:t xml:space="preserve">О  </w:t>
      </w:r>
      <w:r w:rsidR="00F0416D">
        <w:rPr>
          <w:rFonts w:ascii="Times New Roman" w:hAnsi="Times New Roman" w:cs="Times New Roman"/>
          <w:sz w:val="26"/>
          <w:szCs w:val="26"/>
        </w:rPr>
        <w:t xml:space="preserve">проведении школьного этапа </w:t>
      </w:r>
    </w:p>
    <w:p w:rsidR="00273232" w:rsidRPr="00BC0546" w:rsidRDefault="00F0416D" w:rsidP="00F04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конкурса чтецов на иностранных языках</w:t>
      </w:r>
    </w:p>
    <w:p w:rsidR="00F0416D" w:rsidRDefault="00273232" w:rsidP="00F041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0546">
        <w:rPr>
          <w:rFonts w:ascii="Times New Roman" w:hAnsi="Times New Roman" w:cs="Times New Roman"/>
          <w:sz w:val="26"/>
          <w:szCs w:val="26"/>
        </w:rPr>
        <w:tab/>
      </w:r>
    </w:p>
    <w:p w:rsidR="00F0416D" w:rsidRPr="00BC0546" w:rsidRDefault="00F0416D" w:rsidP="00F041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7323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приказа Управления образования Администрации города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Когалыма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от 23.10.2019г. №768 «О проведении</w:t>
      </w:r>
      <w:r w:rsidRPr="00F041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конкурса чтецов на иностранных языках»</w:t>
      </w:r>
    </w:p>
    <w:p w:rsidR="00273232" w:rsidRPr="00BC0546" w:rsidRDefault="00273232" w:rsidP="00273232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3232" w:rsidRDefault="00273232" w:rsidP="002732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73232" w:rsidRDefault="00273232" w:rsidP="002732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C0546">
        <w:rPr>
          <w:rFonts w:ascii="Times New Roman" w:hAnsi="Times New Roman" w:cs="Times New Roman"/>
          <w:sz w:val="26"/>
          <w:szCs w:val="26"/>
        </w:rPr>
        <w:t>ПРИКАЗЫВАЮ:</w:t>
      </w:r>
    </w:p>
    <w:p w:rsidR="009439A5" w:rsidRPr="00C63937" w:rsidRDefault="00F0416D" w:rsidP="00273232">
      <w:pPr>
        <w:pStyle w:val="a7"/>
        <w:numPr>
          <w:ilvl w:val="0"/>
          <w:numId w:val="8"/>
        </w:numPr>
        <w:spacing w:line="240" w:lineRule="auto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 w:rsidRPr="00F0416D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Провести школьный этап конкурса чтецов на иностранных языках (первый и второй иностранные языки) «Великая сила семьи» среди учащихся 4-11 классов в срок до 28.11.2019 года. </w:t>
      </w:r>
    </w:p>
    <w:p w:rsidR="00F0416D" w:rsidRPr="00F0416D" w:rsidRDefault="00F0416D" w:rsidP="00273232">
      <w:pPr>
        <w:pStyle w:val="a7"/>
        <w:numPr>
          <w:ilvl w:val="0"/>
          <w:numId w:val="8"/>
        </w:numPr>
        <w:spacing w:line="240" w:lineRule="auto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sz w:val="26"/>
          <w:szCs w:val="26"/>
        </w:rPr>
        <w:t>Утвердить:</w:t>
      </w:r>
    </w:p>
    <w:p w:rsidR="00F0416D" w:rsidRDefault="00F0416D" w:rsidP="00F0416D">
      <w:pPr>
        <w:pStyle w:val="a7"/>
        <w:spacing w:line="240" w:lineRule="auto"/>
        <w:jc w:val="both"/>
        <w:rPr>
          <w:rStyle w:val="a8"/>
          <w:rFonts w:ascii="Times New Roman" w:hAnsi="Times New Roman" w:cs="Times New Roman"/>
          <w:b w:val="0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sz w:val="26"/>
          <w:szCs w:val="26"/>
        </w:rPr>
        <w:t>2.1 Состав организационного комитета</w:t>
      </w:r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в следующем составе: Смирнова С.П. (руководитель ШМО), </w:t>
      </w:r>
      <w:proofErr w:type="spellStart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>Галеева</w:t>
      </w:r>
      <w:proofErr w:type="spellEnd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 Н.Н., Сергеева В.Е. (зам. директора по УВР), </w:t>
      </w:r>
      <w:proofErr w:type="spellStart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>Скрынник</w:t>
      </w:r>
      <w:proofErr w:type="spellEnd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Е.С., </w:t>
      </w:r>
      <w:proofErr w:type="spellStart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>Кайниева</w:t>
      </w:r>
      <w:proofErr w:type="spellEnd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Н.Ю., </w:t>
      </w:r>
      <w:proofErr w:type="spellStart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>Мингазова</w:t>
      </w:r>
      <w:proofErr w:type="spellEnd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А.Г., </w:t>
      </w:r>
      <w:proofErr w:type="spellStart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>Драганчук</w:t>
      </w:r>
      <w:proofErr w:type="spellEnd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Д.В., </w:t>
      </w:r>
      <w:proofErr w:type="spellStart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>Имаева</w:t>
      </w:r>
      <w:proofErr w:type="spellEnd"/>
      <w:r w:rsidR="00F14959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Л.В., Караваева А.А., Сокол Ю.С.</w:t>
      </w:r>
    </w:p>
    <w:p w:rsidR="00F14959" w:rsidRDefault="00F14959" w:rsidP="00F0416D">
      <w:pPr>
        <w:pStyle w:val="a7"/>
        <w:spacing w:line="240" w:lineRule="auto"/>
        <w:jc w:val="both"/>
        <w:rPr>
          <w:rStyle w:val="a8"/>
          <w:rFonts w:ascii="Times New Roman" w:hAnsi="Times New Roman" w:cs="Times New Roman"/>
          <w:b w:val="0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sz w:val="26"/>
          <w:szCs w:val="26"/>
        </w:rPr>
        <w:t>2.2 Состав жюри:</w:t>
      </w:r>
    </w:p>
    <w:p w:rsidR="00F14959" w:rsidRPr="00F14959" w:rsidRDefault="00F14959" w:rsidP="00F0416D">
      <w:pPr>
        <w:pStyle w:val="a7"/>
        <w:spacing w:line="240" w:lineRule="auto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 w:rsidRPr="00F14959">
        <w:rPr>
          <w:rStyle w:val="a8"/>
          <w:rFonts w:ascii="Times New Roman" w:hAnsi="Times New Roman" w:cs="Times New Roman"/>
          <w:sz w:val="26"/>
          <w:szCs w:val="26"/>
        </w:rPr>
        <w:t>Английский язык:</w:t>
      </w: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095"/>
      </w:tblGrid>
      <w:tr w:rsidR="00F14959" w:rsidRPr="00F14959" w:rsidTr="00F14959">
        <w:tc>
          <w:tcPr>
            <w:tcW w:w="2507" w:type="dxa"/>
          </w:tcPr>
          <w:p w:rsidR="00F14959" w:rsidRPr="00F14959" w:rsidRDefault="00F14959" w:rsidP="00F0416D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Председатель жюри</w:t>
            </w:r>
          </w:p>
        </w:tc>
        <w:tc>
          <w:tcPr>
            <w:tcW w:w="2095" w:type="dxa"/>
          </w:tcPr>
          <w:p w:rsidR="00F14959" w:rsidRPr="00F14959" w:rsidRDefault="00F14959" w:rsidP="00F14959">
            <w:pPr>
              <w:pStyle w:val="a7"/>
              <w:ind w:left="0" w:right="-69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Смирнова С.П.</w:t>
            </w:r>
          </w:p>
        </w:tc>
      </w:tr>
      <w:tr w:rsidR="00F14959" w:rsidRPr="00F14959" w:rsidTr="00F14959">
        <w:tc>
          <w:tcPr>
            <w:tcW w:w="2507" w:type="dxa"/>
            <w:vMerge w:val="restart"/>
          </w:tcPr>
          <w:p w:rsidR="00F14959" w:rsidRPr="00F14959" w:rsidRDefault="00F14959" w:rsidP="00F0416D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Члены жюри</w:t>
            </w:r>
          </w:p>
        </w:tc>
        <w:tc>
          <w:tcPr>
            <w:tcW w:w="2095" w:type="dxa"/>
          </w:tcPr>
          <w:p w:rsidR="00F14959" w:rsidRPr="00F14959" w:rsidRDefault="00F14959" w:rsidP="008736FB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Галеева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Н.Н.</w:t>
            </w:r>
          </w:p>
        </w:tc>
      </w:tr>
      <w:tr w:rsidR="00F14959" w:rsidRPr="00F14959" w:rsidTr="00F14959">
        <w:tc>
          <w:tcPr>
            <w:tcW w:w="2507" w:type="dxa"/>
            <w:vMerge/>
          </w:tcPr>
          <w:p w:rsidR="00F14959" w:rsidRPr="00F14959" w:rsidRDefault="00F14959" w:rsidP="00F0416D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95" w:type="dxa"/>
          </w:tcPr>
          <w:p w:rsidR="00F14959" w:rsidRPr="00F14959" w:rsidRDefault="00F14959" w:rsidP="00CB6AB5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Скрынник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Е.С.</w:t>
            </w:r>
          </w:p>
        </w:tc>
      </w:tr>
      <w:tr w:rsidR="00F14959" w:rsidRPr="00F14959" w:rsidTr="00F14959">
        <w:tc>
          <w:tcPr>
            <w:tcW w:w="2507" w:type="dxa"/>
            <w:vMerge/>
          </w:tcPr>
          <w:p w:rsidR="00F14959" w:rsidRPr="00F14959" w:rsidRDefault="00F14959" w:rsidP="00646DAA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95" w:type="dxa"/>
          </w:tcPr>
          <w:p w:rsidR="00F14959" w:rsidRPr="00F14959" w:rsidRDefault="00F14959" w:rsidP="003B4F2F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Сокол Ю.С.</w:t>
            </w:r>
          </w:p>
        </w:tc>
      </w:tr>
    </w:tbl>
    <w:p w:rsidR="00F14959" w:rsidRPr="00F0416D" w:rsidRDefault="00F14959" w:rsidP="00F0416D">
      <w:pPr>
        <w:pStyle w:val="a7"/>
        <w:spacing w:line="240" w:lineRule="auto"/>
        <w:jc w:val="both"/>
        <w:rPr>
          <w:rStyle w:val="a8"/>
          <w:rFonts w:ascii="Times New Roman" w:hAnsi="Times New Roman" w:cs="Times New Roman"/>
          <w:sz w:val="26"/>
          <w:szCs w:val="26"/>
        </w:rPr>
      </w:pPr>
    </w:p>
    <w:p w:rsidR="00F14959" w:rsidRPr="00F14959" w:rsidRDefault="00F14959" w:rsidP="00273232">
      <w:pPr>
        <w:pStyle w:val="a7"/>
        <w:spacing w:line="240" w:lineRule="auto"/>
        <w:rPr>
          <w:rStyle w:val="a8"/>
          <w:rFonts w:ascii="Times New Roman" w:hAnsi="Times New Roman" w:cs="Times New Roman"/>
          <w:sz w:val="26"/>
          <w:szCs w:val="26"/>
        </w:rPr>
      </w:pPr>
      <w:r w:rsidRPr="00F14959">
        <w:rPr>
          <w:rStyle w:val="a8"/>
          <w:rFonts w:ascii="Times New Roman" w:hAnsi="Times New Roman" w:cs="Times New Roman"/>
          <w:sz w:val="26"/>
          <w:szCs w:val="26"/>
        </w:rPr>
        <w:t>Французский язык:</w:t>
      </w: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095"/>
      </w:tblGrid>
      <w:tr w:rsidR="00F14959" w:rsidRPr="00F14959" w:rsidTr="00F14959">
        <w:tc>
          <w:tcPr>
            <w:tcW w:w="2507" w:type="dxa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Председатель жюри</w:t>
            </w:r>
          </w:p>
        </w:tc>
        <w:tc>
          <w:tcPr>
            <w:tcW w:w="2095" w:type="dxa"/>
          </w:tcPr>
          <w:p w:rsidR="00F14959" w:rsidRPr="00F14959" w:rsidRDefault="00F14959" w:rsidP="0072173E">
            <w:pPr>
              <w:pStyle w:val="a7"/>
              <w:ind w:left="0" w:right="-69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Скрынник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Е.С.</w:t>
            </w:r>
          </w:p>
        </w:tc>
      </w:tr>
      <w:tr w:rsidR="00F14959" w:rsidRPr="00F14959" w:rsidTr="00F14959">
        <w:tc>
          <w:tcPr>
            <w:tcW w:w="2507" w:type="dxa"/>
            <w:vMerge w:val="restart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Члены жюри</w:t>
            </w:r>
          </w:p>
        </w:tc>
        <w:tc>
          <w:tcPr>
            <w:tcW w:w="2095" w:type="dxa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Имаева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Л.В.</w:t>
            </w:r>
          </w:p>
        </w:tc>
      </w:tr>
      <w:tr w:rsidR="00F14959" w:rsidRPr="00F14959" w:rsidTr="00F14959">
        <w:tc>
          <w:tcPr>
            <w:tcW w:w="2507" w:type="dxa"/>
            <w:vMerge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95" w:type="dxa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Драганчук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Д.В.</w:t>
            </w:r>
          </w:p>
        </w:tc>
      </w:tr>
      <w:tr w:rsidR="00F14959" w:rsidRPr="00F14959" w:rsidTr="00F14959">
        <w:tc>
          <w:tcPr>
            <w:tcW w:w="2507" w:type="dxa"/>
            <w:vMerge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95" w:type="dxa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Сергеева В.Е.</w:t>
            </w:r>
          </w:p>
        </w:tc>
      </w:tr>
    </w:tbl>
    <w:p w:rsidR="00F14959" w:rsidRDefault="00F14959" w:rsidP="00273232">
      <w:pPr>
        <w:pStyle w:val="a7"/>
        <w:spacing w:line="240" w:lineRule="auto"/>
        <w:rPr>
          <w:rStyle w:val="a8"/>
          <w:rFonts w:ascii="Times New Roman" w:hAnsi="Times New Roman" w:cs="Times New Roman"/>
          <w:b w:val="0"/>
          <w:sz w:val="26"/>
          <w:szCs w:val="26"/>
        </w:rPr>
      </w:pPr>
    </w:p>
    <w:p w:rsidR="00F14959" w:rsidRPr="00F14959" w:rsidRDefault="00F14959" w:rsidP="00273232">
      <w:pPr>
        <w:pStyle w:val="a7"/>
        <w:spacing w:line="240" w:lineRule="auto"/>
        <w:rPr>
          <w:rStyle w:val="a8"/>
          <w:rFonts w:ascii="Times New Roman" w:hAnsi="Times New Roman" w:cs="Times New Roman"/>
          <w:sz w:val="26"/>
          <w:szCs w:val="26"/>
        </w:rPr>
      </w:pPr>
      <w:r w:rsidRPr="00F14959">
        <w:rPr>
          <w:rStyle w:val="a8"/>
          <w:rFonts w:ascii="Times New Roman" w:hAnsi="Times New Roman" w:cs="Times New Roman"/>
          <w:sz w:val="26"/>
          <w:szCs w:val="26"/>
        </w:rPr>
        <w:t>Немецкий язык:</w:t>
      </w: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095"/>
      </w:tblGrid>
      <w:tr w:rsidR="00F14959" w:rsidRPr="00F14959" w:rsidTr="00F14959">
        <w:tc>
          <w:tcPr>
            <w:tcW w:w="2507" w:type="dxa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Председатель жюри</w:t>
            </w:r>
          </w:p>
        </w:tc>
        <w:tc>
          <w:tcPr>
            <w:tcW w:w="2095" w:type="dxa"/>
          </w:tcPr>
          <w:p w:rsidR="00F14959" w:rsidRPr="00F14959" w:rsidRDefault="00F14959" w:rsidP="0072173E">
            <w:pPr>
              <w:pStyle w:val="a7"/>
              <w:ind w:left="0" w:right="-69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Караваева А.А.</w:t>
            </w:r>
          </w:p>
        </w:tc>
      </w:tr>
      <w:tr w:rsidR="00F14959" w:rsidRPr="00F14959" w:rsidTr="00F14959">
        <w:tc>
          <w:tcPr>
            <w:tcW w:w="2507" w:type="dxa"/>
            <w:vMerge w:val="restart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Члены жюри</w:t>
            </w:r>
          </w:p>
        </w:tc>
        <w:tc>
          <w:tcPr>
            <w:tcW w:w="2095" w:type="dxa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Сергеева В.Е.</w:t>
            </w:r>
          </w:p>
        </w:tc>
      </w:tr>
      <w:tr w:rsidR="00F14959" w:rsidRPr="00F14959" w:rsidTr="00F14959">
        <w:tc>
          <w:tcPr>
            <w:tcW w:w="2507" w:type="dxa"/>
            <w:vMerge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95" w:type="dxa"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Мингазова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А.Г.</w:t>
            </w:r>
          </w:p>
        </w:tc>
      </w:tr>
      <w:tr w:rsidR="00F14959" w:rsidRPr="00F14959" w:rsidTr="00F14959">
        <w:tc>
          <w:tcPr>
            <w:tcW w:w="2507" w:type="dxa"/>
            <w:vMerge/>
          </w:tcPr>
          <w:p w:rsidR="00F14959" w:rsidRPr="00F14959" w:rsidRDefault="00F14959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95" w:type="dxa"/>
          </w:tcPr>
          <w:p w:rsidR="00F14959" w:rsidRPr="00F14959" w:rsidRDefault="00F14959" w:rsidP="007D2FF1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Кайниева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Н.Ю.</w:t>
            </w:r>
          </w:p>
        </w:tc>
      </w:tr>
    </w:tbl>
    <w:p w:rsidR="00F14959" w:rsidRDefault="00F14959" w:rsidP="00273232">
      <w:pPr>
        <w:pStyle w:val="a7"/>
        <w:spacing w:line="240" w:lineRule="auto"/>
        <w:rPr>
          <w:rStyle w:val="a8"/>
          <w:rFonts w:ascii="Times New Roman" w:hAnsi="Times New Roman" w:cs="Times New Roman"/>
          <w:b w:val="0"/>
          <w:sz w:val="26"/>
          <w:szCs w:val="26"/>
        </w:rPr>
      </w:pPr>
    </w:p>
    <w:p w:rsidR="00C63937" w:rsidRPr="00C63937" w:rsidRDefault="00F14959" w:rsidP="009439A5">
      <w:pPr>
        <w:pStyle w:val="a7"/>
        <w:numPr>
          <w:ilvl w:val="0"/>
          <w:numId w:val="8"/>
        </w:num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bCs w:val="0"/>
          <w:sz w:val="26"/>
          <w:szCs w:val="26"/>
        </w:rPr>
      </w:pPr>
      <w:r w:rsidRPr="00C63937"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Руководителю ШМО иностранных языков Смирновой С.П. подготовить </w:t>
      </w:r>
      <w:r w:rsidR="00C63937">
        <w:rPr>
          <w:rFonts w:ascii="Times New Roman" w:hAnsi="Times New Roman" w:cs="Times New Roman"/>
          <w:sz w:val="26"/>
          <w:szCs w:val="26"/>
        </w:rPr>
        <w:t xml:space="preserve">и предоставить </w:t>
      </w:r>
      <w:r w:rsidRPr="00C63937">
        <w:rPr>
          <w:rFonts w:ascii="Times New Roman" w:hAnsi="Times New Roman" w:cs="Times New Roman"/>
          <w:sz w:val="26"/>
          <w:szCs w:val="26"/>
        </w:rPr>
        <w:t>заявк</w:t>
      </w:r>
      <w:r w:rsidR="00C63937" w:rsidRPr="00C63937">
        <w:rPr>
          <w:rFonts w:ascii="Times New Roman" w:hAnsi="Times New Roman" w:cs="Times New Roman"/>
          <w:sz w:val="26"/>
          <w:szCs w:val="26"/>
        </w:rPr>
        <w:t>и</w:t>
      </w:r>
      <w:r w:rsidRPr="00C63937">
        <w:rPr>
          <w:rFonts w:ascii="Times New Roman" w:hAnsi="Times New Roman" w:cs="Times New Roman"/>
          <w:sz w:val="26"/>
          <w:szCs w:val="26"/>
        </w:rPr>
        <w:t xml:space="preserve"> на участие </w:t>
      </w:r>
      <w:r w:rsidR="00C63937" w:rsidRPr="00C63937">
        <w:rPr>
          <w:rFonts w:ascii="Times New Roman" w:hAnsi="Times New Roman" w:cs="Times New Roman"/>
          <w:sz w:val="26"/>
          <w:szCs w:val="26"/>
        </w:rPr>
        <w:t xml:space="preserve">в городском конкурсе </w:t>
      </w:r>
      <w:r w:rsidR="00C63937">
        <w:rPr>
          <w:rFonts w:ascii="Times New Roman" w:hAnsi="Times New Roman" w:cs="Times New Roman"/>
          <w:sz w:val="26"/>
          <w:szCs w:val="26"/>
        </w:rPr>
        <w:t xml:space="preserve">чтецов </w:t>
      </w:r>
      <w:r w:rsidR="00C63937" w:rsidRPr="00C63937">
        <w:rPr>
          <w:rStyle w:val="a8"/>
          <w:rFonts w:ascii="Times New Roman" w:hAnsi="Times New Roman" w:cs="Times New Roman"/>
          <w:b w:val="0"/>
          <w:sz w:val="26"/>
          <w:szCs w:val="26"/>
        </w:rPr>
        <w:t>«Великая сила семьи»</w:t>
      </w:r>
      <w:r w:rsidR="00C63937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C63937" w:rsidRPr="00C63937">
        <w:rPr>
          <w:rStyle w:val="a8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3937">
        <w:rPr>
          <w:rFonts w:ascii="Times New Roman" w:hAnsi="Times New Roman" w:cs="Times New Roman"/>
          <w:sz w:val="26"/>
          <w:szCs w:val="26"/>
        </w:rPr>
        <w:t>срок до 30 ноября 2019 года.</w:t>
      </w:r>
    </w:p>
    <w:p w:rsidR="009439A5" w:rsidRPr="00C63937" w:rsidRDefault="00C63937" w:rsidP="009439A5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r w:rsidR="009439A5" w:rsidRPr="00C63937">
        <w:rPr>
          <w:rFonts w:ascii="Times New Roman" w:hAnsi="Times New Roman" w:cs="Times New Roman"/>
          <w:sz w:val="26"/>
          <w:szCs w:val="26"/>
        </w:rPr>
        <w:t>онтроль за</w:t>
      </w:r>
      <w:proofErr w:type="gramEnd"/>
      <w:r w:rsidR="009439A5" w:rsidRPr="00C63937">
        <w:rPr>
          <w:rFonts w:ascii="Times New Roman" w:hAnsi="Times New Roman" w:cs="Times New Roman"/>
          <w:sz w:val="26"/>
          <w:szCs w:val="26"/>
        </w:rPr>
        <w:t xml:space="preserve"> исполнением данного приказа возложить на заместителя директора по УВР Сергееву В.Е.  </w:t>
      </w:r>
    </w:p>
    <w:p w:rsidR="009439A5" w:rsidRPr="009439A5" w:rsidRDefault="009439A5" w:rsidP="009439A5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39A5" w:rsidRPr="009439A5" w:rsidRDefault="009439A5" w:rsidP="009439A5">
      <w:pPr>
        <w:pStyle w:val="a7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39A5" w:rsidRPr="009439A5" w:rsidRDefault="009439A5" w:rsidP="009439A5">
      <w:pPr>
        <w:pStyle w:val="a7"/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439A5">
        <w:rPr>
          <w:rFonts w:ascii="Times New Roman" w:hAnsi="Times New Roman" w:cs="Times New Roman"/>
          <w:sz w:val="26"/>
          <w:szCs w:val="26"/>
        </w:rPr>
        <w:t>Дирек</w:t>
      </w:r>
      <w:r>
        <w:rPr>
          <w:rFonts w:ascii="Times New Roman" w:hAnsi="Times New Roman" w:cs="Times New Roman"/>
          <w:sz w:val="26"/>
          <w:szCs w:val="26"/>
        </w:rPr>
        <w:t>тор МАОУ «Средняя школа №5»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439A5">
        <w:rPr>
          <w:rFonts w:ascii="Times New Roman" w:hAnsi="Times New Roman" w:cs="Times New Roman"/>
          <w:sz w:val="26"/>
          <w:szCs w:val="26"/>
        </w:rPr>
        <w:t xml:space="preserve">  П.И. </w:t>
      </w:r>
      <w:proofErr w:type="spellStart"/>
      <w:r w:rsidRPr="009439A5">
        <w:rPr>
          <w:rFonts w:ascii="Times New Roman" w:hAnsi="Times New Roman" w:cs="Times New Roman"/>
          <w:sz w:val="26"/>
          <w:szCs w:val="26"/>
        </w:rPr>
        <w:t>Заремский</w:t>
      </w:r>
      <w:proofErr w:type="spellEnd"/>
    </w:p>
    <w:p w:rsidR="00273232" w:rsidRDefault="00C63937" w:rsidP="00273232">
      <w:pPr>
        <w:spacing w:line="240" w:lineRule="auto"/>
        <w:rPr>
          <w:rStyle w:val="a8"/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Style w:val="a8"/>
          <w:rFonts w:ascii="Times New Roman" w:hAnsi="Times New Roman" w:cs="Times New Roman"/>
          <w:b w:val="0"/>
          <w:bCs w:val="0"/>
          <w:sz w:val="26"/>
          <w:szCs w:val="26"/>
        </w:rPr>
        <w:t>Ознакомлен/а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C63937" w:rsidTr="00C63937">
        <w:tc>
          <w:tcPr>
            <w:tcW w:w="2392" w:type="dxa"/>
          </w:tcPr>
          <w:p w:rsidR="00C63937" w:rsidRPr="00F14959" w:rsidRDefault="00C63937" w:rsidP="0072173E">
            <w:pPr>
              <w:pStyle w:val="a7"/>
              <w:ind w:left="0" w:right="-69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Смирнова С.П.</w:t>
            </w:r>
          </w:p>
        </w:tc>
        <w:tc>
          <w:tcPr>
            <w:tcW w:w="2392" w:type="dxa"/>
          </w:tcPr>
          <w:p w:rsidR="00C63937" w:rsidRDefault="00C63937" w:rsidP="00273232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  <w:tc>
          <w:tcPr>
            <w:tcW w:w="2393" w:type="dxa"/>
          </w:tcPr>
          <w:p w:rsidR="00C63937" w:rsidRPr="00F14959" w:rsidRDefault="00C63937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Имаева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Л.В.</w:t>
            </w:r>
          </w:p>
        </w:tc>
        <w:tc>
          <w:tcPr>
            <w:tcW w:w="2393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</w:tr>
      <w:tr w:rsidR="00C63937" w:rsidTr="00C63937">
        <w:tc>
          <w:tcPr>
            <w:tcW w:w="2392" w:type="dxa"/>
          </w:tcPr>
          <w:p w:rsidR="00C63937" w:rsidRPr="00F14959" w:rsidRDefault="00C63937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Галеева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Н.Н.</w:t>
            </w:r>
          </w:p>
        </w:tc>
        <w:tc>
          <w:tcPr>
            <w:tcW w:w="2392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  <w:tc>
          <w:tcPr>
            <w:tcW w:w="2393" w:type="dxa"/>
          </w:tcPr>
          <w:p w:rsidR="00C63937" w:rsidRPr="00F14959" w:rsidRDefault="00C63937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Драганчук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Д.В.</w:t>
            </w:r>
          </w:p>
        </w:tc>
        <w:tc>
          <w:tcPr>
            <w:tcW w:w="2393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</w:tr>
      <w:tr w:rsidR="00C63937" w:rsidTr="00C63937">
        <w:tc>
          <w:tcPr>
            <w:tcW w:w="2392" w:type="dxa"/>
          </w:tcPr>
          <w:p w:rsidR="00C63937" w:rsidRPr="00F14959" w:rsidRDefault="00C63937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Скрынник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Е.С.</w:t>
            </w:r>
          </w:p>
        </w:tc>
        <w:tc>
          <w:tcPr>
            <w:tcW w:w="2392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  <w:tc>
          <w:tcPr>
            <w:tcW w:w="2393" w:type="dxa"/>
          </w:tcPr>
          <w:p w:rsidR="00C63937" w:rsidRPr="00F14959" w:rsidRDefault="00C63937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Мингазова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А.Г.</w:t>
            </w:r>
          </w:p>
        </w:tc>
        <w:tc>
          <w:tcPr>
            <w:tcW w:w="2393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</w:tr>
      <w:tr w:rsidR="00C63937" w:rsidTr="00C63937">
        <w:tc>
          <w:tcPr>
            <w:tcW w:w="2392" w:type="dxa"/>
          </w:tcPr>
          <w:p w:rsidR="00C63937" w:rsidRPr="00F14959" w:rsidRDefault="00C63937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Сокол Ю.С.</w:t>
            </w:r>
          </w:p>
        </w:tc>
        <w:tc>
          <w:tcPr>
            <w:tcW w:w="2392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  <w:tc>
          <w:tcPr>
            <w:tcW w:w="2393" w:type="dxa"/>
          </w:tcPr>
          <w:p w:rsidR="00C63937" w:rsidRPr="00F14959" w:rsidRDefault="00C63937" w:rsidP="0072173E">
            <w:pPr>
              <w:pStyle w:val="a7"/>
              <w:ind w:left="0"/>
              <w:jc w:val="both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Кайниева</w:t>
            </w:r>
            <w:proofErr w:type="spellEnd"/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 xml:space="preserve"> Н.Ю.</w:t>
            </w:r>
          </w:p>
        </w:tc>
        <w:tc>
          <w:tcPr>
            <w:tcW w:w="2393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</w:tr>
      <w:tr w:rsidR="00C63937" w:rsidTr="00C63937">
        <w:tc>
          <w:tcPr>
            <w:tcW w:w="2392" w:type="dxa"/>
          </w:tcPr>
          <w:p w:rsidR="00C63937" w:rsidRDefault="00C63937" w:rsidP="00273232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14959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Караваева А.А.</w:t>
            </w:r>
          </w:p>
        </w:tc>
        <w:tc>
          <w:tcPr>
            <w:tcW w:w="2392" w:type="dxa"/>
          </w:tcPr>
          <w:p w:rsidR="00C63937" w:rsidRDefault="00C63937" w:rsidP="0072173E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______________</w:t>
            </w:r>
          </w:p>
        </w:tc>
        <w:tc>
          <w:tcPr>
            <w:tcW w:w="2393" w:type="dxa"/>
          </w:tcPr>
          <w:p w:rsidR="00C63937" w:rsidRDefault="00C63937" w:rsidP="00273232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2393" w:type="dxa"/>
          </w:tcPr>
          <w:p w:rsidR="00C63937" w:rsidRDefault="00C63937" w:rsidP="00273232">
            <w:pPr>
              <w:rPr>
                <w:rStyle w:val="a8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</w:tr>
    </w:tbl>
    <w:p w:rsidR="00C63937" w:rsidRPr="00273232" w:rsidRDefault="00C63937" w:rsidP="00273232">
      <w:pPr>
        <w:spacing w:line="240" w:lineRule="auto"/>
        <w:rPr>
          <w:rStyle w:val="a8"/>
          <w:rFonts w:ascii="Times New Roman" w:hAnsi="Times New Roman" w:cs="Times New Roman"/>
          <w:b w:val="0"/>
          <w:bCs w:val="0"/>
          <w:sz w:val="26"/>
          <w:szCs w:val="26"/>
        </w:rPr>
      </w:pPr>
    </w:p>
    <w:p w:rsidR="005719C6" w:rsidRDefault="005719C6" w:rsidP="00571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43E" w:rsidRDefault="001B343E" w:rsidP="001D087F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1B343E" w:rsidSect="00AF77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EC4"/>
    <w:multiLevelType w:val="hybridMultilevel"/>
    <w:tmpl w:val="4510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20C83"/>
    <w:multiLevelType w:val="hybridMultilevel"/>
    <w:tmpl w:val="59E03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1D5E"/>
    <w:multiLevelType w:val="hybridMultilevel"/>
    <w:tmpl w:val="A1024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857CF"/>
    <w:multiLevelType w:val="multilevel"/>
    <w:tmpl w:val="CDB407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A102CAC"/>
    <w:multiLevelType w:val="hybridMultilevel"/>
    <w:tmpl w:val="10AC1C1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3F06AA"/>
    <w:multiLevelType w:val="hybridMultilevel"/>
    <w:tmpl w:val="9990A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86EB9"/>
    <w:multiLevelType w:val="hybridMultilevel"/>
    <w:tmpl w:val="1F1E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87F"/>
    <w:rsid w:val="00001FEB"/>
    <w:rsid w:val="00196458"/>
    <w:rsid w:val="001A524E"/>
    <w:rsid w:val="001B343E"/>
    <w:rsid w:val="001D087F"/>
    <w:rsid w:val="001E46F6"/>
    <w:rsid w:val="001E6C3C"/>
    <w:rsid w:val="00253DB8"/>
    <w:rsid w:val="00273232"/>
    <w:rsid w:val="00351D98"/>
    <w:rsid w:val="0035627C"/>
    <w:rsid w:val="00392C19"/>
    <w:rsid w:val="003B4126"/>
    <w:rsid w:val="003C4B10"/>
    <w:rsid w:val="00447EB4"/>
    <w:rsid w:val="00487A4D"/>
    <w:rsid w:val="005719C6"/>
    <w:rsid w:val="006C23D1"/>
    <w:rsid w:val="00730A15"/>
    <w:rsid w:val="00805985"/>
    <w:rsid w:val="00811021"/>
    <w:rsid w:val="00930AE8"/>
    <w:rsid w:val="009439A5"/>
    <w:rsid w:val="0096600F"/>
    <w:rsid w:val="009B0E8D"/>
    <w:rsid w:val="009D27A9"/>
    <w:rsid w:val="009E17CF"/>
    <w:rsid w:val="009E1948"/>
    <w:rsid w:val="00AA489A"/>
    <w:rsid w:val="00AB6AFA"/>
    <w:rsid w:val="00AF77E3"/>
    <w:rsid w:val="00B135A9"/>
    <w:rsid w:val="00B416D5"/>
    <w:rsid w:val="00BB069D"/>
    <w:rsid w:val="00BC54B6"/>
    <w:rsid w:val="00C06A83"/>
    <w:rsid w:val="00C13B1B"/>
    <w:rsid w:val="00C63937"/>
    <w:rsid w:val="00C73641"/>
    <w:rsid w:val="00CE1C02"/>
    <w:rsid w:val="00CF42CB"/>
    <w:rsid w:val="00D4343F"/>
    <w:rsid w:val="00D60DC9"/>
    <w:rsid w:val="00D870CB"/>
    <w:rsid w:val="00D9557D"/>
    <w:rsid w:val="00E05AE0"/>
    <w:rsid w:val="00E74A66"/>
    <w:rsid w:val="00E93206"/>
    <w:rsid w:val="00F0416D"/>
    <w:rsid w:val="00F14959"/>
    <w:rsid w:val="00FF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87F"/>
    <w:pPr>
      <w:spacing w:after="0" w:line="240" w:lineRule="auto"/>
    </w:pPr>
  </w:style>
  <w:style w:type="table" w:styleId="a4">
    <w:name w:val="Table Grid"/>
    <w:basedOn w:val="a1"/>
    <w:uiPriority w:val="59"/>
    <w:rsid w:val="00001F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5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19C6"/>
    <w:pPr>
      <w:ind w:left="720"/>
      <w:contextualSpacing/>
    </w:pPr>
  </w:style>
  <w:style w:type="character" w:styleId="a8">
    <w:name w:val="Strong"/>
    <w:basedOn w:val="a0"/>
    <w:uiPriority w:val="22"/>
    <w:qFormat/>
    <w:rsid w:val="00273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9204A-D90C-4CBA-8E20-B5E4856B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 сергеева</dc:creator>
  <cp:keywords/>
  <dc:description/>
  <cp:lastModifiedBy>200 сергеева</cp:lastModifiedBy>
  <cp:revision>22</cp:revision>
  <cp:lastPrinted>2019-08-21T05:04:00Z</cp:lastPrinted>
  <dcterms:created xsi:type="dcterms:W3CDTF">2016-04-04T07:40:00Z</dcterms:created>
  <dcterms:modified xsi:type="dcterms:W3CDTF">2019-11-25T10:51:00Z</dcterms:modified>
</cp:coreProperties>
</file>